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90A6D" w14:textId="77777777" w:rsidR="000505B5" w:rsidRPr="000505B5" w:rsidRDefault="000505B5" w:rsidP="00A07004">
      <w:pPr>
        <w:ind w:left="360"/>
        <w:jc w:val="center"/>
        <w:rPr>
          <w:rFonts w:ascii="Times New Roman" w:hAnsi="Times New Roman" w:cs="Times New Roman"/>
          <w:b/>
          <w:bCs/>
          <w:sz w:val="24"/>
          <w:szCs w:val="24"/>
          <w:lang w:val="ro-RO"/>
        </w:rPr>
      </w:pPr>
      <w:r w:rsidRPr="000505B5">
        <w:rPr>
          <w:rFonts w:ascii="Times New Roman" w:hAnsi="Times New Roman" w:cs="Times New Roman"/>
          <w:b/>
          <w:bCs/>
          <w:sz w:val="24"/>
          <w:szCs w:val="24"/>
          <w:lang w:val="ro-RO"/>
        </w:rPr>
        <w:t>PROIECT DIDACTIC</w:t>
      </w:r>
    </w:p>
    <w:p w14:paraId="48F1D542" w14:textId="086F9ADB"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DISCIPLINA: </w:t>
      </w:r>
      <w:r w:rsidR="00FC24D8">
        <w:rPr>
          <w:rFonts w:ascii="Times New Roman" w:hAnsi="Times New Roman" w:cs="Times New Roman"/>
          <w:bCs/>
          <w:sz w:val="24"/>
          <w:szCs w:val="24"/>
          <w:lang w:val="ro-RO"/>
        </w:rPr>
        <w:t>Consiliere şi orientare</w:t>
      </w:r>
    </w:p>
    <w:p w14:paraId="008F20C5" w14:textId="0AFA9968" w:rsidR="000505B5" w:rsidRPr="000505B5" w:rsidRDefault="00BC2D60"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SUBIECTUL</w:t>
      </w:r>
      <w:r w:rsidR="000505B5" w:rsidRPr="000505B5">
        <w:rPr>
          <w:rFonts w:ascii="Times New Roman" w:hAnsi="Times New Roman" w:cs="Times New Roman"/>
          <w:bCs/>
          <w:sz w:val="24"/>
          <w:szCs w:val="24"/>
          <w:lang w:val="ro-RO"/>
        </w:rPr>
        <w:t>: Bullying-ul</w:t>
      </w:r>
      <w:r w:rsidR="00BC6D8C">
        <w:rPr>
          <w:rFonts w:ascii="Times New Roman" w:hAnsi="Times New Roman" w:cs="Times New Roman"/>
          <w:bCs/>
          <w:sz w:val="24"/>
          <w:szCs w:val="24"/>
          <w:lang w:val="ro-RO"/>
        </w:rPr>
        <w:t xml:space="preserve"> (Ce declanşează conflictele la anumite vârste</w:t>
      </w:r>
      <w:r w:rsidR="00C723D9">
        <w:rPr>
          <w:rFonts w:ascii="Times New Roman" w:hAnsi="Times New Roman" w:cs="Times New Roman"/>
          <w:bCs/>
          <w:sz w:val="24"/>
          <w:szCs w:val="24"/>
          <w:lang w:val="ro-RO"/>
        </w:rPr>
        <w:t>)</w:t>
      </w:r>
    </w:p>
    <w:p w14:paraId="0DE8C63D" w14:textId="48B373B3"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CLASA: a </w:t>
      </w:r>
      <w:r w:rsidR="00E56FD0">
        <w:rPr>
          <w:rFonts w:ascii="Times New Roman" w:hAnsi="Times New Roman" w:cs="Times New Roman"/>
          <w:bCs/>
          <w:sz w:val="24"/>
          <w:szCs w:val="24"/>
          <w:lang w:val="ro-RO"/>
        </w:rPr>
        <w:t xml:space="preserve">VIII </w:t>
      </w:r>
      <w:r w:rsidR="00006EFA">
        <w:rPr>
          <w:rFonts w:ascii="Times New Roman" w:hAnsi="Times New Roman" w:cs="Times New Roman"/>
          <w:bCs/>
          <w:sz w:val="24"/>
          <w:szCs w:val="24"/>
          <w:lang w:val="ro-RO"/>
        </w:rPr>
        <w:t xml:space="preserve">-a </w:t>
      </w:r>
      <w:r w:rsidR="00E56FD0">
        <w:rPr>
          <w:rFonts w:ascii="Times New Roman" w:hAnsi="Times New Roman" w:cs="Times New Roman"/>
          <w:bCs/>
          <w:sz w:val="24"/>
          <w:szCs w:val="24"/>
          <w:lang w:val="ro-RO"/>
        </w:rPr>
        <w:t>Școala Gimnazială Groșeni</w:t>
      </w:r>
    </w:p>
    <w:p w14:paraId="3609CD2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DURATĂ: 50 minute</w:t>
      </w:r>
    </w:p>
    <w:p w14:paraId="310F4E75" w14:textId="3388D6E1" w:rsidR="000505B5" w:rsidRPr="000505B5" w:rsidRDefault="000505B5"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PROFESOR</w:t>
      </w:r>
      <w:r w:rsidRPr="000505B5">
        <w:rPr>
          <w:rFonts w:ascii="Times New Roman" w:hAnsi="Times New Roman" w:cs="Times New Roman"/>
          <w:bCs/>
          <w:sz w:val="24"/>
          <w:szCs w:val="24"/>
          <w:lang w:val="ro-RO"/>
        </w:rPr>
        <w:t xml:space="preserve">: </w:t>
      </w:r>
      <w:r w:rsidR="00A07004">
        <w:rPr>
          <w:rFonts w:ascii="Times New Roman" w:hAnsi="Times New Roman" w:cs="Times New Roman"/>
          <w:bCs/>
          <w:sz w:val="24"/>
          <w:szCs w:val="24"/>
          <w:lang w:val="ro-RO"/>
        </w:rPr>
        <w:t>Ra</w:t>
      </w:r>
      <w:r w:rsidR="00E56FD0">
        <w:rPr>
          <w:rFonts w:ascii="Times New Roman" w:hAnsi="Times New Roman" w:cs="Times New Roman"/>
          <w:bCs/>
          <w:sz w:val="24"/>
          <w:szCs w:val="24"/>
          <w:lang w:val="ro-RO"/>
        </w:rPr>
        <w:t>da Adriana</w:t>
      </w:r>
    </w:p>
    <w:p w14:paraId="7924D257" w14:textId="4A285251"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
          <w:bCs/>
          <w:sz w:val="24"/>
          <w:szCs w:val="24"/>
          <w:lang w:val="ro-RO"/>
        </w:rPr>
        <w:t>OBIECTIV EDUCATIV</w:t>
      </w:r>
      <w:r w:rsidRPr="000505B5">
        <w:rPr>
          <w:rFonts w:ascii="Times New Roman" w:hAnsi="Times New Roman" w:cs="Times New Roman"/>
          <w:bCs/>
          <w:sz w:val="24"/>
          <w:szCs w:val="24"/>
          <w:lang w:val="ro-RO"/>
        </w:rPr>
        <w:t>: la sfârsitul activitătii, elevii vor fi capabili să distingă</w:t>
      </w:r>
      <w:r w:rsidR="005208FF">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prevenţia şi combaterea violenţei în mediul şcolar, respectiv a comportamentelor de intimidare (bullying).</w:t>
      </w:r>
    </w:p>
    <w:p w14:paraId="71509898" w14:textId="77777777" w:rsidR="00C36A51" w:rsidRDefault="00C36A51" w:rsidP="000505B5">
      <w:pPr>
        <w:ind w:left="360"/>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COMPETENŢE</w:t>
      </w:r>
    </w:p>
    <w:p w14:paraId="4912BEBD" w14:textId="3BFAE546" w:rsidR="000505B5" w:rsidRPr="000505B5" w:rsidRDefault="005A1695"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La sfârşitul activităţ</w:t>
      </w:r>
      <w:r w:rsidR="000505B5" w:rsidRPr="000505B5">
        <w:rPr>
          <w:rFonts w:ascii="Times New Roman" w:hAnsi="Times New Roman" w:cs="Times New Roman"/>
          <w:bCs/>
          <w:sz w:val="24"/>
          <w:szCs w:val="24"/>
          <w:lang w:val="ro-RO"/>
        </w:rPr>
        <w:t>ii, elevii vor fi capabili:</w:t>
      </w:r>
    </w:p>
    <w:p w14:paraId="6F2C46CD" w14:textId="14153893" w:rsidR="000505B5" w:rsidRPr="000505B5" w:rsidRDefault="00C36A51"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1: să aibă sensibilitate și să înțeleagă impactul emoțional al cuvintelor.</w:t>
      </w:r>
    </w:p>
    <w:p w14:paraId="10A52721" w14:textId="55D64E7F" w:rsidR="000505B5" w:rsidRPr="000505B5" w:rsidRDefault="00C36A51"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2: să identifice comportamentul de bullying</w:t>
      </w:r>
    </w:p>
    <w:p w14:paraId="2ADACBD2" w14:textId="7F7C49B2" w:rsidR="000505B5" w:rsidRPr="000505B5" w:rsidRDefault="00C36A51"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3: : să înțele</w:t>
      </w:r>
      <w:r w:rsidR="005A1695">
        <w:rPr>
          <w:rFonts w:ascii="Times New Roman" w:hAnsi="Times New Roman" w:cs="Times New Roman"/>
          <w:bCs/>
          <w:sz w:val="24"/>
          <w:szCs w:val="24"/>
          <w:lang w:val="ro-RO"/>
        </w:rPr>
        <w:t>agă rolul pe care-l poate avea într-o situaţ</w:t>
      </w:r>
      <w:r w:rsidR="000505B5" w:rsidRPr="000505B5">
        <w:rPr>
          <w:rFonts w:ascii="Times New Roman" w:hAnsi="Times New Roman" w:cs="Times New Roman"/>
          <w:bCs/>
          <w:sz w:val="24"/>
          <w:szCs w:val="24"/>
          <w:lang w:val="ro-RO"/>
        </w:rPr>
        <w:t>ie de bullying</w:t>
      </w:r>
    </w:p>
    <w:p w14:paraId="26C9FEEC" w14:textId="2E6E99D4" w:rsidR="000505B5" w:rsidRPr="000505B5" w:rsidRDefault="00C36A51"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4: să crească nivelul de autoconștientizare și să exploreze părerile și nevoile elevilor privind siguranța și bunăstarea la școală, și percepția și înțelegerea indivizilor cu privire la bullying și violență.</w:t>
      </w:r>
    </w:p>
    <w:p w14:paraId="2E457016" w14:textId="58273DD5" w:rsidR="000505B5" w:rsidRPr="000505B5" w:rsidRDefault="00C36A51"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5:  să dezvolte competențe de cooperare și relaționare interpersonală</w:t>
      </w:r>
    </w:p>
    <w:p w14:paraId="38E9D95B" w14:textId="73B013D9" w:rsidR="000505B5" w:rsidRPr="000505B5" w:rsidRDefault="00F169CD"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C</w:t>
      </w:r>
      <w:r w:rsidR="000505B5" w:rsidRPr="000505B5">
        <w:rPr>
          <w:rFonts w:ascii="Times New Roman" w:hAnsi="Times New Roman" w:cs="Times New Roman"/>
          <w:bCs/>
          <w:sz w:val="24"/>
          <w:szCs w:val="24"/>
          <w:lang w:val="ro-RO"/>
        </w:rPr>
        <w:t>6: să aibă atitudini și deprinderi de comportament prosocial atât la școală, cât și în afara școlii</w:t>
      </w:r>
    </w:p>
    <w:p w14:paraId="7E4437F8"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
          <w:bCs/>
          <w:sz w:val="24"/>
          <w:szCs w:val="24"/>
          <w:lang w:val="ro-RO"/>
        </w:rPr>
        <w:t>STRATEGII DIDACTICE</w:t>
      </w:r>
      <w:r w:rsidRPr="000505B5">
        <w:rPr>
          <w:rFonts w:ascii="Times New Roman" w:hAnsi="Times New Roman" w:cs="Times New Roman"/>
          <w:bCs/>
          <w:sz w:val="24"/>
          <w:szCs w:val="24"/>
          <w:lang w:val="ro-RO"/>
        </w:rPr>
        <w:t>:</w:t>
      </w:r>
    </w:p>
    <w:p w14:paraId="1A2422FA"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1.</w:t>
      </w:r>
      <w:r w:rsidRPr="000505B5">
        <w:rPr>
          <w:rFonts w:ascii="Times New Roman" w:hAnsi="Times New Roman" w:cs="Times New Roman"/>
          <w:bCs/>
          <w:sz w:val="24"/>
          <w:szCs w:val="24"/>
          <w:lang w:val="ro-RO"/>
        </w:rPr>
        <w:tab/>
      </w:r>
      <w:r w:rsidRPr="00F169CD">
        <w:rPr>
          <w:rFonts w:ascii="Times New Roman" w:hAnsi="Times New Roman" w:cs="Times New Roman"/>
          <w:b/>
          <w:bCs/>
          <w:sz w:val="24"/>
          <w:szCs w:val="24"/>
          <w:lang w:val="ro-RO"/>
        </w:rPr>
        <w:t>METODE</w:t>
      </w:r>
      <w:r w:rsidRPr="000505B5">
        <w:rPr>
          <w:rFonts w:ascii="Times New Roman" w:hAnsi="Times New Roman" w:cs="Times New Roman"/>
          <w:bCs/>
          <w:sz w:val="24"/>
          <w:szCs w:val="24"/>
          <w:lang w:val="ro-RO"/>
        </w:rPr>
        <w:t xml:space="preserve">: conversaţia euristică, expunerea, modelarea, explicaţia, problematizarea, </w:t>
      </w:r>
    </w:p>
    <w:p w14:paraId="775E8A4A" w14:textId="452E2094"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               feed-back-ul, algoritmizarea, generalizarea</w:t>
      </w:r>
      <w:r w:rsidR="00C36A51">
        <w:rPr>
          <w:rFonts w:ascii="Times New Roman" w:hAnsi="Times New Roman" w:cs="Times New Roman"/>
          <w:bCs/>
          <w:sz w:val="24"/>
          <w:szCs w:val="24"/>
          <w:lang w:val="ro-RO"/>
        </w:rPr>
        <w:t>, brainstorming</w:t>
      </w:r>
    </w:p>
    <w:p w14:paraId="00EC1EF0"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2.</w:t>
      </w:r>
      <w:r w:rsidRPr="000505B5">
        <w:rPr>
          <w:rFonts w:ascii="Times New Roman" w:hAnsi="Times New Roman" w:cs="Times New Roman"/>
          <w:bCs/>
          <w:sz w:val="24"/>
          <w:szCs w:val="24"/>
          <w:lang w:val="ro-RO"/>
        </w:rPr>
        <w:tab/>
        <w:t xml:space="preserve">Forme de organizare: frontal și pe grupe </w:t>
      </w:r>
    </w:p>
    <w:p w14:paraId="7D6B9FF2" w14:textId="2D8B992C"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3.</w:t>
      </w:r>
      <w:r w:rsidRPr="000505B5">
        <w:rPr>
          <w:rFonts w:ascii="Times New Roman" w:hAnsi="Times New Roman" w:cs="Times New Roman"/>
          <w:bCs/>
          <w:sz w:val="24"/>
          <w:szCs w:val="24"/>
          <w:lang w:val="ro-RO"/>
        </w:rPr>
        <w:tab/>
        <w:t>Evaluare: discuţii, aprecierea lucrărilor realizate, c</w:t>
      </w:r>
      <w:r w:rsidR="00E70C8B">
        <w:rPr>
          <w:rFonts w:ascii="Times New Roman" w:hAnsi="Times New Roman" w:cs="Times New Roman"/>
          <w:bCs/>
          <w:sz w:val="24"/>
          <w:szCs w:val="24"/>
          <w:lang w:val="ro-RO"/>
        </w:rPr>
        <w:t>hestionare</w:t>
      </w:r>
    </w:p>
    <w:p w14:paraId="24E4010D" w14:textId="0E8BB221"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4.</w:t>
      </w:r>
      <w:r w:rsidRPr="000505B5">
        <w:rPr>
          <w:rFonts w:ascii="Times New Roman" w:hAnsi="Times New Roman" w:cs="Times New Roman"/>
          <w:bCs/>
          <w:sz w:val="24"/>
          <w:szCs w:val="24"/>
          <w:lang w:val="ro-RO"/>
        </w:rPr>
        <w:tab/>
        <w:t>Materiale necesare: bilețele care se lipesc, coli albe de hârtie, markere, cartonașe (verde,</w:t>
      </w:r>
      <w:r w:rsidR="00E036B0">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galben,</w:t>
      </w:r>
      <w:r w:rsidR="00E036B0">
        <w:rPr>
          <w:rFonts w:ascii="Times New Roman" w:hAnsi="Times New Roman" w:cs="Times New Roman"/>
          <w:bCs/>
          <w:sz w:val="24"/>
          <w:szCs w:val="24"/>
          <w:lang w:val="ro-RO"/>
        </w:rPr>
        <w:t xml:space="preserve"> </w:t>
      </w:r>
      <w:r w:rsidR="00D30EF5">
        <w:rPr>
          <w:rFonts w:ascii="Times New Roman" w:hAnsi="Times New Roman" w:cs="Times New Roman"/>
          <w:bCs/>
          <w:sz w:val="24"/>
          <w:szCs w:val="24"/>
          <w:lang w:val="ro-RO"/>
        </w:rPr>
        <w:t>portocaliu și roșu)</w:t>
      </w:r>
      <w:r w:rsidRPr="000505B5">
        <w:rPr>
          <w:rFonts w:ascii="Times New Roman" w:hAnsi="Times New Roman" w:cs="Times New Roman"/>
          <w:bCs/>
          <w:sz w:val="24"/>
          <w:szCs w:val="24"/>
          <w:lang w:val="ro-RO"/>
        </w:rPr>
        <w:t>,</w:t>
      </w:r>
      <w:r w:rsidR="00E036B0" w:rsidRPr="000505B5">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setul de cartonașe „barometrul violenței”, cartonașe pentru fete și băieți tipărite în culori diferite și decupate.</w:t>
      </w:r>
    </w:p>
    <w:p w14:paraId="5A091195" w14:textId="4ADBD830"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
          <w:bCs/>
          <w:sz w:val="24"/>
          <w:szCs w:val="24"/>
          <w:lang w:val="ro-RO"/>
        </w:rPr>
        <w:t>MOMENT ORGANIZATORIC</w:t>
      </w:r>
      <w:r w:rsidR="00666599">
        <w:rPr>
          <w:rFonts w:ascii="Times New Roman" w:hAnsi="Times New Roman" w:cs="Times New Roman"/>
          <w:bCs/>
          <w:sz w:val="24"/>
          <w:szCs w:val="24"/>
          <w:lang w:val="ro-RO"/>
        </w:rPr>
        <w:t>:</w:t>
      </w:r>
      <w:r w:rsidR="00C723D9">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aranjarea clasei și asigurarea climatului socio-afect</w:t>
      </w:r>
      <w:r w:rsidR="00C723D9">
        <w:rPr>
          <w:rFonts w:ascii="Times New Roman" w:hAnsi="Times New Roman" w:cs="Times New Roman"/>
          <w:bCs/>
          <w:sz w:val="24"/>
          <w:szCs w:val="24"/>
          <w:lang w:val="ro-RO"/>
        </w:rPr>
        <w:t>iv necesar desfășurării lecției</w:t>
      </w:r>
      <w:r w:rsidRPr="000505B5">
        <w:rPr>
          <w:rFonts w:ascii="Times New Roman" w:hAnsi="Times New Roman" w:cs="Times New Roman"/>
          <w:bCs/>
          <w:sz w:val="24"/>
          <w:szCs w:val="24"/>
          <w:lang w:val="ro-RO"/>
        </w:rPr>
        <w:t>: 2 min.</w:t>
      </w:r>
    </w:p>
    <w:p w14:paraId="28F4745F" w14:textId="77777777" w:rsid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 O scurtă discuție despre comentarii nepoliticoase, porecle jignitoare .</w:t>
      </w:r>
    </w:p>
    <w:p w14:paraId="743102A6" w14:textId="77777777" w:rsidR="00576B35" w:rsidRDefault="00576B35" w:rsidP="000505B5">
      <w:pPr>
        <w:ind w:left="360"/>
        <w:jc w:val="both"/>
      </w:pPr>
    </w:p>
    <w:p w14:paraId="173F9E7B" w14:textId="06DC0736" w:rsidR="00576B35" w:rsidRPr="00F519C7" w:rsidRDefault="00576B35" w:rsidP="000505B5">
      <w:pPr>
        <w:ind w:left="360"/>
        <w:jc w:val="both"/>
        <w:rPr>
          <w:rFonts w:ascii="Times New Roman" w:hAnsi="Times New Roman" w:cs="Times New Roman"/>
          <w:sz w:val="24"/>
          <w:szCs w:val="24"/>
        </w:rPr>
      </w:pPr>
      <w:r w:rsidRPr="00F519C7">
        <w:rPr>
          <w:rFonts w:ascii="Times New Roman" w:hAnsi="Times New Roman" w:cs="Times New Roman"/>
          <w:sz w:val="24"/>
          <w:szCs w:val="24"/>
        </w:rPr>
        <w:lastRenderedPageBreak/>
        <w:t>Tipuri de bază de comportament tip bullying:</w:t>
      </w:r>
    </w:p>
    <w:p w14:paraId="50EE7A94" w14:textId="77777777" w:rsidR="00576B35" w:rsidRPr="00F519C7" w:rsidRDefault="00576B35" w:rsidP="00F519C7">
      <w:pPr>
        <w:pStyle w:val="Listparagraf"/>
        <w:numPr>
          <w:ilvl w:val="1"/>
          <w:numId w:val="8"/>
        </w:numPr>
        <w:jc w:val="both"/>
        <w:rPr>
          <w:rFonts w:ascii="Times New Roman" w:hAnsi="Times New Roman" w:cs="Times New Roman"/>
          <w:sz w:val="24"/>
          <w:szCs w:val="24"/>
        </w:rPr>
      </w:pPr>
      <w:r w:rsidRPr="00C66CC9">
        <w:rPr>
          <w:rFonts w:ascii="Times New Roman" w:hAnsi="Times New Roman" w:cs="Times New Roman"/>
          <w:b/>
          <w:sz w:val="24"/>
          <w:szCs w:val="24"/>
        </w:rPr>
        <w:t>fizic</w:t>
      </w:r>
      <w:r w:rsidRPr="00F519C7">
        <w:rPr>
          <w:rFonts w:ascii="Times New Roman" w:hAnsi="Times New Roman" w:cs="Times New Roman"/>
          <w:sz w:val="24"/>
          <w:szCs w:val="24"/>
        </w:rPr>
        <w:t xml:space="preserve">: lovire, împingere, pocnire, ciupire, constrângerea celuilalt elev prin contact fizic </w:t>
      </w:r>
    </w:p>
    <w:p w14:paraId="4A7F6942" w14:textId="066D1EF8" w:rsidR="00576B35" w:rsidRPr="00F519C7" w:rsidRDefault="00576B35" w:rsidP="00F519C7">
      <w:pPr>
        <w:pStyle w:val="Listparagraf"/>
        <w:numPr>
          <w:ilvl w:val="1"/>
          <w:numId w:val="8"/>
        </w:numPr>
        <w:jc w:val="both"/>
        <w:rPr>
          <w:rFonts w:ascii="Times New Roman" w:hAnsi="Times New Roman" w:cs="Times New Roman"/>
          <w:sz w:val="24"/>
          <w:szCs w:val="24"/>
        </w:rPr>
      </w:pPr>
      <w:r w:rsidRPr="00C66CC9">
        <w:rPr>
          <w:rFonts w:ascii="Times New Roman" w:hAnsi="Times New Roman" w:cs="Times New Roman"/>
          <w:b/>
          <w:sz w:val="24"/>
          <w:szCs w:val="24"/>
        </w:rPr>
        <w:t>verbal:</w:t>
      </w:r>
      <w:r w:rsidRPr="00F519C7">
        <w:rPr>
          <w:rFonts w:ascii="Times New Roman" w:hAnsi="Times New Roman" w:cs="Times New Roman"/>
          <w:sz w:val="24"/>
          <w:szCs w:val="24"/>
        </w:rPr>
        <w:t xml:space="preserve"> amenințări, tachinare, insulte, bătaie de joc, șantaj, poreclire, împrăștierea de zvonuri și minciuni </w:t>
      </w:r>
    </w:p>
    <w:p w14:paraId="0B11AFC4" w14:textId="4AC42FBA" w:rsidR="00C10D3B" w:rsidRPr="00FD0C16" w:rsidRDefault="00576B35" w:rsidP="00F519C7">
      <w:pPr>
        <w:pStyle w:val="Listparagraf"/>
        <w:numPr>
          <w:ilvl w:val="1"/>
          <w:numId w:val="8"/>
        </w:numPr>
        <w:jc w:val="both"/>
        <w:rPr>
          <w:rFonts w:ascii="Times New Roman" w:hAnsi="Times New Roman" w:cs="Times New Roman"/>
          <w:bCs/>
          <w:sz w:val="24"/>
          <w:szCs w:val="24"/>
          <w:lang w:val="ro-RO"/>
        </w:rPr>
      </w:pPr>
      <w:r w:rsidRPr="00C66CC9">
        <w:rPr>
          <w:rFonts w:ascii="Times New Roman" w:hAnsi="Times New Roman" w:cs="Times New Roman"/>
          <w:b/>
          <w:sz w:val="24"/>
          <w:szCs w:val="24"/>
        </w:rPr>
        <w:t>emoțional/psihologic</w:t>
      </w:r>
      <w:r w:rsidRPr="00F519C7">
        <w:rPr>
          <w:rFonts w:ascii="Times New Roman" w:hAnsi="Times New Roman" w:cs="Times New Roman"/>
          <w:sz w:val="24"/>
          <w:szCs w:val="24"/>
        </w:rPr>
        <w:t>: excluderea intenționată a cuiva dintr</w:t>
      </w:r>
      <w:r w:rsidR="00A11C46">
        <w:rPr>
          <w:rFonts w:ascii="Times New Roman" w:hAnsi="Times New Roman" w:cs="Times New Roman"/>
          <w:sz w:val="24"/>
          <w:szCs w:val="24"/>
        </w:rPr>
        <w:t>-</w:t>
      </w:r>
      <w:r w:rsidRPr="00F519C7">
        <w:rPr>
          <w:rFonts w:ascii="Times New Roman" w:hAnsi="Times New Roman" w:cs="Times New Roman"/>
          <w:sz w:val="24"/>
          <w:szCs w:val="24"/>
        </w:rPr>
        <w:t xml:space="preserve">un grup sau activitate, manipulare, ridiculizare </w:t>
      </w:r>
    </w:p>
    <w:p w14:paraId="52EF7586" w14:textId="6A590B11" w:rsidR="00FD0C16" w:rsidRPr="00C6768E" w:rsidRDefault="00FD0C16" w:rsidP="00F519C7">
      <w:pPr>
        <w:pStyle w:val="Listparagraf"/>
        <w:numPr>
          <w:ilvl w:val="1"/>
          <w:numId w:val="8"/>
        </w:numPr>
        <w:jc w:val="both"/>
        <w:rPr>
          <w:rFonts w:ascii="Times New Roman" w:hAnsi="Times New Roman" w:cs="Times New Roman"/>
          <w:bCs/>
          <w:color w:val="000000" w:themeColor="text1"/>
          <w:lang w:val="ro-RO"/>
        </w:rPr>
      </w:pPr>
      <w:r>
        <w:rPr>
          <w:rFonts w:ascii="Times New Roman" w:hAnsi="Times New Roman" w:cs="Times New Roman"/>
          <w:b/>
          <w:sz w:val="24"/>
          <w:szCs w:val="24"/>
        </w:rPr>
        <w:t>cyberbullying</w:t>
      </w:r>
      <w:r w:rsidR="0089105D">
        <w:rPr>
          <w:rFonts w:ascii="Times New Roman" w:hAnsi="Times New Roman" w:cs="Times New Roman"/>
          <w:b/>
          <w:sz w:val="24"/>
          <w:szCs w:val="24"/>
        </w:rPr>
        <w:t>:</w:t>
      </w:r>
      <w:r w:rsidR="00C6768E">
        <w:rPr>
          <w:rFonts w:ascii="Times New Roman" w:hAnsi="Times New Roman" w:cs="Times New Roman"/>
          <w:b/>
          <w:sz w:val="24"/>
          <w:szCs w:val="24"/>
        </w:rPr>
        <w:t xml:space="preserve"> </w:t>
      </w:r>
      <w:r w:rsidR="00C6768E" w:rsidRPr="00C6768E">
        <w:rPr>
          <w:rFonts w:ascii="Times New Roman" w:hAnsi="Times New Roman" w:cs="Times New Roman"/>
          <w:color w:val="000000" w:themeColor="text1"/>
        </w:rPr>
        <w:t>c</w:t>
      </w:r>
      <w:r w:rsidR="00C6768E" w:rsidRPr="00C6768E">
        <w:rPr>
          <w:rFonts w:ascii="Times New Roman" w:hAnsi="Times New Roman" w:cs="Times New Roman"/>
          <w:color w:val="000000" w:themeColor="text1"/>
          <w:spacing w:val="8"/>
          <w:shd w:val="clear" w:color="auto" w:fill="FFFFFF"/>
        </w:rPr>
        <w:t>omentarii negative online, mesaje de denigrare, trimiterea de mesaje abuzive</w:t>
      </w:r>
    </w:p>
    <w:p w14:paraId="452121ED" w14:textId="151B3151" w:rsidR="000505B5" w:rsidRPr="000505B5" w:rsidRDefault="000505B5" w:rsidP="00F519C7">
      <w:pPr>
        <w:ind w:left="360"/>
        <w:jc w:val="both"/>
        <w:rPr>
          <w:rFonts w:ascii="Times New Roman" w:hAnsi="Times New Roman" w:cs="Times New Roman"/>
          <w:bCs/>
          <w:sz w:val="24"/>
          <w:szCs w:val="24"/>
          <w:lang w:val="ro-RO"/>
        </w:rPr>
      </w:pPr>
      <w:r w:rsidRPr="00C66CC9">
        <w:rPr>
          <w:rFonts w:ascii="Times New Roman" w:hAnsi="Times New Roman" w:cs="Times New Roman"/>
          <w:b/>
          <w:bCs/>
          <w:sz w:val="24"/>
          <w:szCs w:val="24"/>
          <w:lang w:val="ro-RO"/>
        </w:rPr>
        <w:t>Activitatea 1: Cuvinte care rănesc</w:t>
      </w:r>
      <w:r w:rsidR="00C66CC9">
        <w:rPr>
          <w:rFonts w:ascii="Times New Roman" w:hAnsi="Times New Roman" w:cs="Times New Roman"/>
          <w:bCs/>
          <w:sz w:val="24"/>
          <w:szCs w:val="24"/>
          <w:lang w:val="ro-RO"/>
        </w:rPr>
        <w:t xml:space="preserve"> :1</w:t>
      </w:r>
      <w:r w:rsidR="00557583">
        <w:rPr>
          <w:rFonts w:ascii="Times New Roman" w:hAnsi="Times New Roman" w:cs="Times New Roman"/>
          <w:bCs/>
          <w:sz w:val="24"/>
          <w:szCs w:val="24"/>
          <w:lang w:val="ro-RO"/>
        </w:rPr>
        <w:t>5</w:t>
      </w:r>
      <w:r w:rsidRPr="000505B5">
        <w:rPr>
          <w:rFonts w:ascii="Times New Roman" w:hAnsi="Times New Roman" w:cs="Times New Roman"/>
          <w:bCs/>
          <w:sz w:val="24"/>
          <w:szCs w:val="24"/>
          <w:lang w:val="ro-RO"/>
        </w:rPr>
        <w:t xml:space="preserve"> min.</w:t>
      </w:r>
    </w:p>
    <w:p w14:paraId="027AF730" w14:textId="5B8E375A"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Cerem fiecărui elev să scrie comentariile abuzive și nepoliticoase sau poreclele ofensatoare pe car</w:t>
      </w:r>
      <w:r w:rsidR="00184867">
        <w:rPr>
          <w:rFonts w:ascii="Times New Roman" w:hAnsi="Times New Roman" w:cs="Times New Roman"/>
          <w:bCs/>
          <w:sz w:val="24"/>
          <w:szCs w:val="24"/>
          <w:lang w:val="ro-RO"/>
        </w:rPr>
        <w:t>e le-au auzit despre alți elevi.</w:t>
      </w:r>
      <w:r w:rsidRPr="000505B5">
        <w:rPr>
          <w:rFonts w:ascii="Times New Roman" w:hAnsi="Times New Roman" w:cs="Times New Roman"/>
          <w:bCs/>
          <w:sz w:val="24"/>
          <w:szCs w:val="24"/>
          <w:lang w:val="ro-RO"/>
        </w:rPr>
        <w:t>(fără a indica nume).</w:t>
      </w:r>
    </w:p>
    <w:p w14:paraId="0626844B" w14:textId="434FA403"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Tachinare/glume ușoare</w:t>
      </w:r>
      <w:r w:rsidR="005208FF">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Glumă umilitoare</w:t>
      </w:r>
      <w:r w:rsidR="005208FF">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Insultă dureroasă</w:t>
      </w:r>
      <w:r w:rsidR="005208FF">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Insultă foarte dureroasă</w:t>
      </w:r>
    </w:p>
    <w:p w14:paraId="425725EB" w14:textId="14B60BFE"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Îi lăsăm pe toți să se uite</w:t>
      </w:r>
      <w:r w:rsidR="00FB2F83">
        <w:rPr>
          <w:rFonts w:ascii="Times New Roman" w:hAnsi="Times New Roman" w:cs="Times New Roman"/>
          <w:bCs/>
          <w:sz w:val="24"/>
          <w:szCs w:val="24"/>
          <w:lang w:val="ro-RO"/>
        </w:rPr>
        <w:t>.</w:t>
      </w:r>
      <w:r w:rsidRPr="000505B5">
        <w:rPr>
          <w:rFonts w:ascii="Times New Roman" w:hAnsi="Times New Roman" w:cs="Times New Roman"/>
          <w:bCs/>
          <w:sz w:val="24"/>
          <w:szCs w:val="24"/>
          <w:lang w:val="ro-RO"/>
        </w:rPr>
        <w:t xml:space="preserve"> Vor observa că sunt cuvinte care se repetă, de obicei plasate în poziții diferite pe scară de diferiți elevi.</w:t>
      </w:r>
    </w:p>
    <w:p w14:paraId="5E34D6F3" w14:textId="309370A5"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1.</w:t>
      </w:r>
      <w:r w:rsidR="000505B5" w:rsidRPr="000505B5">
        <w:rPr>
          <w:rFonts w:ascii="Times New Roman" w:hAnsi="Times New Roman" w:cs="Times New Roman"/>
          <w:bCs/>
          <w:sz w:val="24"/>
          <w:szCs w:val="24"/>
          <w:lang w:val="ro-RO"/>
        </w:rPr>
        <w:t xml:space="preserve"> De ce credeți că unii dintre voi au decis că un anumit cuvânt este mai puțin/nu este ofensator, în timp ce alții îl consideră dureros sau umilitor?</w:t>
      </w:r>
    </w:p>
    <w:p w14:paraId="2C270138" w14:textId="23D9C243"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2.</w:t>
      </w:r>
      <w:r w:rsidR="000505B5" w:rsidRPr="000505B5">
        <w:rPr>
          <w:rFonts w:ascii="Times New Roman" w:hAnsi="Times New Roman" w:cs="Times New Roman"/>
          <w:bCs/>
          <w:sz w:val="24"/>
          <w:szCs w:val="24"/>
          <w:lang w:val="ro-RO"/>
        </w:rPr>
        <w:t xml:space="preserve"> Contează modul în care cuvântul a fost utilizat sau de către cine?</w:t>
      </w:r>
    </w:p>
    <w:p w14:paraId="6F668C1F" w14:textId="6CAC7E67"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3.</w:t>
      </w:r>
      <w:r w:rsidR="000505B5" w:rsidRPr="000505B5">
        <w:rPr>
          <w:rFonts w:ascii="Times New Roman" w:hAnsi="Times New Roman" w:cs="Times New Roman"/>
          <w:bCs/>
          <w:sz w:val="24"/>
          <w:szCs w:val="24"/>
          <w:lang w:val="ro-RO"/>
        </w:rPr>
        <w:t xml:space="preserve"> De ce folosesc oamenii astfel de cuvinte?</w:t>
      </w:r>
    </w:p>
    <w:p w14:paraId="4C1A65BD" w14:textId="5E68B338"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4.</w:t>
      </w:r>
      <w:r w:rsidR="000505B5" w:rsidRPr="000505B5">
        <w:rPr>
          <w:rFonts w:ascii="Times New Roman" w:hAnsi="Times New Roman" w:cs="Times New Roman"/>
          <w:bCs/>
          <w:sz w:val="24"/>
          <w:szCs w:val="24"/>
          <w:lang w:val="ro-RO"/>
        </w:rPr>
        <w:t xml:space="preserve"> A provoca durere altora folosind astfel de cuvinte este o formă de bullying sau nu? De ce?</w:t>
      </w:r>
    </w:p>
    <w:p w14:paraId="2BBDF3D4" w14:textId="03C51547"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5.</w:t>
      </w:r>
      <w:r w:rsidR="000505B5" w:rsidRPr="000505B5">
        <w:rPr>
          <w:rFonts w:ascii="Times New Roman" w:hAnsi="Times New Roman" w:cs="Times New Roman"/>
          <w:bCs/>
          <w:sz w:val="24"/>
          <w:szCs w:val="24"/>
          <w:lang w:val="ro-RO"/>
        </w:rPr>
        <w:t xml:space="preserve"> Există cuvinte care sunt folosite doar pentru fete și alte cuvinte doar pentru băieți?</w:t>
      </w:r>
    </w:p>
    <w:p w14:paraId="313FE2A2" w14:textId="0CEDFF5A" w:rsidR="000505B5" w:rsidRPr="000505B5" w:rsidRDefault="00C66CC9" w:rsidP="000505B5">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6.</w:t>
      </w:r>
      <w:r w:rsidR="000505B5" w:rsidRPr="000505B5">
        <w:rPr>
          <w:rFonts w:ascii="Times New Roman" w:hAnsi="Times New Roman" w:cs="Times New Roman"/>
          <w:bCs/>
          <w:sz w:val="24"/>
          <w:szCs w:val="24"/>
          <w:lang w:val="ro-RO"/>
        </w:rPr>
        <w:t xml:space="preserve"> În care grup sau temă se află cele mai ofensatoare cuvinte?</w:t>
      </w:r>
    </w:p>
    <w:p w14:paraId="7AE639CA"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
          <w:bCs/>
          <w:sz w:val="24"/>
          <w:szCs w:val="24"/>
          <w:lang w:val="ro-RO"/>
        </w:rPr>
        <w:t>ANUNȚAREA TEMEI</w:t>
      </w:r>
      <w:r w:rsidRPr="000505B5">
        <w:rPr>
          <w:rFonts w:ascii="Times New Roman" w:hAnsi="Times New Roman" w:cs="Times New Roman"/>
          <w:bCs/>
          <w:sz w:val="24"/>
          <w:szCs w:val="24"/>
          <w:lang w:val="ro-RO"/>
        </w:rPr>
        <w:t xml:space="preserve"> : pornind de la cele prezentate de elevi vom anunța tema orei și anume : </w:t>
      </w:r>
      <w:r w:rsidRPr="00D30EF5">
        <w:rPr>
          <w:rFonts w:ascii="Times New Roman" w:hAnsi="Times New Roman" w:cs="Times New Roman"/>
          <w:b/>
          <w:bCs/>
          <w:sz w:val="24"/>
          <w:szCs w:val="24"/>
          <w:lang w:val="ro-RO"/>
        </w:rPr>
        <w:t xml:space="preserve">Bullyingul </w:t>
      </w:r>
    </w:p>
    <w:p w14:paraId="6D43EB86"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Cerință:</w:t>
      </w:r>
    </w:p>
    <w:p w14:paraId="61AF584F" w14:textId="71885062" w:rsid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Identificați și definiți comportamentul de bullying (roluri, tip</w:t>
      </w:r>
      <w:r w:rsidR="00E70C8B">
        <w:rPr>
          <w:rFonts w:ascii="Times New Roman" w:hAnsi="Times New Roman" w:cs="Times New Roman"/>
          <w:bCs/>
          <w:sz w:val="24"/>
          <w:szCs w:val="24"/>
          <w:lang w:val="ro-RO"/>
        </w:rPr>
        <w:t xml:space="preserve">uri, consecințe, mituri) </w:t>
      </w:r>
    </w:p>
    <w:p w14:paraId="697FAB25" w14:textId="2B935720" w:rsidR="00100F52" w:rsidRPr="00C723D9" w:rsidRDefault="00100F52" w:rsidP="00C723D9">
      <w:pPr>
        <w:spacing w:line="240" w:lineRule="auto"/>
        <w:ind w:left="360"/>
        <w:jc w:val="both"/>
        <w:rPr>
          <w:rFonts w:ascii="Times New Roman" w:hAnsi="Times New Roman" w:cs="Times New Roman"/>
          <w:bCs/>
          <w:sz w:val="24"/>
          <w:szCs w:val="24"/>
          <w:lang w:val="ro-RO"/>
        </w:rPr>
      </w:pPr>
      <w:r w:rsidRPr="00C723D9">
        <w:rPr>
          <w:rFonts w:ascii="Times New Roman" w:hAnsi="Times New Roman" w:cs="Times New Roman"/>
          <w:spacing w:val="8"/>
          <w:sz w:val="24"/>
          <w:szCs w:val="24"/>
          <w:shd w:val="clear" w:color="auto" w:fill="FFFFFF"/>
        </w:rPr>
        <w:t>Bullying-ul este un comportament intenționat, de intimidare, care apare în mod repetat și are la bază o percepție a unui dezechilibru de forțe. De multe ori, victima este percepută drept vulnerabilă și/sau având dificultăți în a face față acestui comportament. Pe de altă parte, prin intimidare bully-ul se simte în control.</w:t>
      </w:r>
    </w:p>
    <w:p w14:paraId="6B8D0B6C" w14:textId="77777777" w:rsidR="000505B5" w:rsidRPr="000505B5" w:rsidRDefault="000505B5" w:rsidP="000505B5">
      <w:pPr>
        <w:ind w:left="360"/>
        <w:jc w:val="both"/>
        <w:rPr>
          <w:rFonts w:ascii="Times New Roman" w:hAnsi="Times New Roman" w:cs="Times New Roman"/>
          <w:bCs/>
          <w:sz w:val="24"/>
          <w:szCs w:val="24"/>
          <w:lang w:val="ro-RO"/>
        </w:rPr>
      </w:pPr>
      <w:r w:rsidRPr="005208FF">
        <w:rPr>
          <w:rFonts w:ascii="Times New Roman" w:hAnsi="Times New Roman" w:cs="Times New Roman"/>
          <w:b/>
          <w:bCs/>
          <w:sz w:val="24"/>
          <w:szCs w:val="24"/>
          <w:lang w:val="ro-RO"/>
        </w:rPr>
        <w:t>ACTIVITATEA 2</w:t>
      </w:r>
      <w:r w:rsidRPr="000505B5">
        <w:rPr>
          <w:rFonts w:ascii="Times New Roman" w:hAnsi="Times New Roman" w:cs="Times New Roman"/>
          <w:bCs/>
          <w:sz w:val="24"/>
          <w:szCs w:val="24"/>
          <w:lang w:val="ro-RO"/>
        </w:rPr>
        <w:t xml:space="preserve"> : Semaforul : 12 min.</w:t>
      </w:r>
    </w:p>
    <w:p w14:paraId="1CFC2E4A" w14:textId="063E7DE2"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Elevii vor lucra individual. Le arătăm cartonașele colorate și le explicăm întrebările corespunzătoare fiecărei culori. Scriem întrebările</w:t>
      </w:r>
      <w:r w:rsidR="00E70C8B">
        <w:rPr>
          <w:rFonts w:ascii="Times New Roman" w:hAnsi="Times New Roman" w:cs="Times New Roman"/>
          <w:bCs/>
          <w:sz w:val="24"/>
          <w:szCs w:val="24"/>
          <w:lang w:val="ro-RO"/>
        </w:rPr>
        <w:t xml:space="preserve"> pe tablă</w:t>
      </w:r>
      <w:r w:rsidRPr="000505B5">
        <w:rPr>
          <w:rFonts w:ascii="Times New Roman" w:hAnsi="Times New Roman" w:cs="Times New Roman"/>
          <w:bCs/>
          <w:sz w:val="24"/>
          <w:szCs w:val="24"/>
          <w:lang w:val="ro-RO"/>
        </w:rPr>
        <w:t>.</w:t>
      </w:r>
    </w:p>
    <w:p w14:paraId="118890B2" w14:textId="77777777" w:rsidR="000505B5" w:rsidRPr="00BD1005" w:rsidRDefault="000505B5" w:rsidP="000505B5">
      <w:pPr>
        <w:ind w:left="360"/>
        <w:jc w:val="both"/>
        <w:rPr>
          <w:rFonts w:ascii="Times New Roman" w:hAnsi="Times New Roman" w:cs="Times New Roman"/>
          <w:bCs/>
          <w:i/>
          <w:sz w:val="24"/>
          <w:szCs w:val="24"/>
          <w:lang w:val="ro-RO"/>
        </w:rPr>
      </w:pPr>
      <w:r w:rsidRPr="000505B5">
        <w:rPr>
          <w:rFonts w:ascii="Times New Roman" w:hAnsi="Times New Roman" w:cs="Times New Roman"/>
          <w:bCs/>
          <w:sz w:val="24"/>
          <w:szCs w:val="24"/>
          <w:lang w:val="ro-RO"/>
        </w:rPr>
        <w:t xml:space="preserve">Verde: </w:t>
      </w:r>
      <w:r w:rsidRPr="00BD1005">
        <w:rPr>
          <w:rFonts w:ascii="Times New Roman" w:hAnsi="Times New Roman" w:cs="Times New Roman"/>
          <w:bCs/>
          <w:i/>
          <w:sz w:val="24"/>
          <w:szCs w:val="24"/>
          <w:lang w:val="ro-RO"/>
        </w:rPr>
        <w:t>Ce ar trebui ceilalți (elevi sau profesori) să facă să mă simt bine și în siguranță în clasă/școală, în relațiile cu colegii mei de clasă?</w:t>
      </w:r>
    </w:p>
    <w:p w14:paraId="3F23BEE7" w14:textId="4F3FBFDA" w:rsidR="000505B5" w:rsidRPr="00BD1005" w:rsidRDefault="000505B5" w:rsidP="000505B5">
      <w:pPr>
        <w:ind w:left="360"/>
        <w:jc w:val="both"/>
        <w:rPr>
          <w:rFonts w:ascii="Times New Roman" w:hAnsi="Times New Roman" w:cs="Times New Roman"/>
          <w:bCs/>
          <w:i/>
          <w:sz w:val="24"/>
          <w:szCs w:val="24"/>
          <w:lang w:val="ro-RO"/>
        </w:rPr>
      </w:pPr>
      <w:r w:rsidRPr="000505B5">
        <w:rPr>
          <w:rFonts w:ascii="Times New Roman" w:hAnsi="Times New Roman" w:cs="Times New Roman"/>
          <w:bCs/>
          <w:sz w:val="24"/>
          <w:szCs w:val="24"/>
          <w:lang w:val="ro-RO"/>
        </w:rPr>
        <w:lastRenderedPageBreak/>
        <w:t xml:space="preserve">Galben: </w:t>
      </w:r>
      <w:r w:rsidRPr="00BD1005">
        <w:rPr>
          <w:rFonts w:ascii="Times New Roman" w:hAnsi="Times New Roman" w:cs="Times New Roman"/>
          <w:bCs/>
          <w:i/>
          <w:sz w:val="24"/>
          <w:szCs w:val="24"/>
          <w:lang w:val="ro-RO"/>
        </w:rPr>
        <w:t>Ce mă face să mă simt supărat în relațiile cu ceilalți din clasă/școală?</w:t>
      </w:r>
    </w:p>
    <w:p w14:paraId="595F6D46" w14:textId="77777777" w:rsidR="000505B5" w:rsidRPr="00113437" w:rsidRDefault="000505B5" w:rsidP="000505B5">
      <w:pPr>
        <w:ind w:left="360"/>
        <w:jc w:val="both"/>
        <w:rPr>
          <w:rFonts w:ascii="Times New Roman" w:hAnsi="Times New Roman" w:cs="Times New Roman"/>
          <w:bCs/>
          <w:i/>
          <w:sz w:val="24"/>
          <w:szCs w:val="24"/>
          <w:lang w:val="ro-RO"/>
        </w:rPr>
      </w:pPr>
      <w:r w:rsidRPr="000505B5">
        <w:rPr>
          <w:rFonts w:ascii="Times New Roman" w:hAnsi="Times New Roman" w:cs="Times New Roman"/>
          <w:bCs/>
          <w:sz w:val="24"/>
          <w:szCs w:val="24"/>
          <w:lang w:val="ro-RO"/>
        </w:rPr>
        <w:t xml:space="preserve">Portocaliu: </w:t>
      </w:r>
      <w:r w:rsidRPr="00113437">
        <w:rPr>
          <w:rFonts w:ascii="Times New Roman" w:hAnsi="Times New Roman" w:cs="Times New Roman"/>
          <w:bCs/>
          <w:i/>
          <w:sz w:val="24"/>
          <w:szCs w:val="24"/>
          <w:lang w:val="ro-RO"/>
        </w:rPr>
        <w:t>Ce mi se pare foarte rău, ofensator și dureros în relațiile cu ceilalți din clasă/școală?</w:t>
      </w:r>
    </w:p>
    <w:p w14:paraId="3CEFE99A"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Roșu: </w:t>
      </w:r>
      <w:r w:rsidRPr="00113437">
        <w:rPr>
          <w:rFonts w:ascii="Times New Roman" w:hAnsi="Times New Roman" w:cs="Times New Roman"/>
          <w:bCs/>
          <w:i/>
          <w:sz w:val="24"/>
          <w:szCs w:val="24"/>
          <w:lang w:val="ro-RO"/>
        </w:rPr>
        <w:t>Care mi se pare cel mai rău lucru în relațiile cu ceilalți, un „respinge” pentru mine?</w:t>
      </w:r>
    </w:p>
    <w:p w14:paraId="5AE1843F"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Fiecare elev ia unul sau mai multe cartonașe din fiecare culoare, scriind câte un răspuns pe un cartonaș - tot ce contează pentru ei e să se simtă în siguranță la școală. Nimeni nu este obligat să-și scrie numele pe cartonaș. Elevii primesc aproximativ 10 minute pentru această sarcină.</w:t>
      </w:r>
    </w:p>
    <w:p w14:paraId="189B53C9" w14:textId="073189C3"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Când toată lumea este gata, colectăm cartonașele și le împărțim pe culori. Citim cu voce tare și punem cartonașele grupate pe culori.</w:t>
      </w:r>
    </w:p>
    <w:p w14:paraId="19E9F2E7"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Dacă un răspuns apare de mai multe ori pe aceeași culoare (ex. roșu), îl punem doar o dată. Dacă apare pe cartonașe de culori diferite (ex. unii elevi galben, alții roșu), atunci punem toate cartonașele. Discutăm diferitele percepții cu privire la siguranță și bullying.</w:t>
      </w:r>
    </w:p>
    <w:p w14:paraId="3F185A3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Moment de reflecție</w:t>
      </w:r>
    </w:p>
    <w:p w14:paraId="2448CE36"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Concentrăm discuția pe bullying și nevoile privind siguranța</w:t>
      </w:r>
    </w:p>
    <w:p w14:paraId="181BC13D"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Ce situații din școală/clasă vă imaginați atunci când vă gândiți la aceste afirmații?</w:t>
      </w:r>
    </w:p>
    <w:p w14:paraId="7BD10FE8"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De ce aveți nevoie pentru a vă simți în siguranță? De ce aveți nevoie pentru a vă proteja</w:t>
      </w:r>
    </w:p>
    <w:p w14:paraId="1E5C33D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granițele?</w:t>
      </w:r>
    </w:p>
    <w:p w14:paraId="523C8834"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Cum vreți să fiți tratați de ceilalți? Și cum îi tratați pe ceilalți?</w:t>
      </w:r>
    </w:p>
    <w:p w14:paraId="77422454"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Ce înseamnă bullying-ul pentru tine? Înseamnă bullying-ul același lucru pentru noi toți?</w:t>
      </w:r>
    </w:p>
    <w:p w14:paraId="3F78AADE"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 La final, fiecare grup va raporta rezultatele.</w:t>
      </w:r>
    </w:p>
    <w:p w14:paraId="157422FF" w14:textId="77777777" w:rsidR="000505B5" w:rsidRPr="000505B5" w:rsidRDefault="000505B5" w:rsidP="000505B5">
      <w:pPr>
        <w:ind w:left="360"/>
        <w:jc w:val="both"/>
        <w:rPr>
          <w:rFonts w:ascii="Times New Roman" w:hAnsi="Times New Roman" w:cs="Times New Roman"/>
          <w:bCs/>
          <w:sz w:val="24"/>
          <w:szCs w:val="24"/>
          <w:lang w:val="ro-RO"/>
        </w:rPr>
      </w:pPr>
      <w:r w:rsidRPr="005208FF">
        <w:rPr>
          <w:rFonts w:ascii="Times New Roman" w:hAnsi="Times New Roman" w:cs="Times New Roman"/>
          <w:b/>
          <w:bCs/>
          <w:sz w:val="24"/>
          <w:szCs w:val="24"/>
          <w:lang w:val="ro-RO"/>
        </w:rPr>
        <w:t>ACTIVITATEA 3.</w:t>
      </w:r>
      <w:r w:rsidRPr="000505B5">
        <w:rPr>
          <w:rFonts w:ascii="Times New Roman" w:hAnsi="Times New Roman" w:cs="Times New Roman"/>
          <w:bCs/>
          <w:sz w:val="24"/>
          <w:szCs w:val="24"/>
          <w:lang w:val="ro-RO"/>
        </w:rPr>
        <w:t xml:space="preserve">  Barometrul violenței : 20 min.</w:t>
      </w:r>
    </w:p>
    <w:p w14:paraId="236F5B7E"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Prezentăm cartonașele și exercițiul, împărțim clasa în două grupuri, pe sexe (fete și băieți).</w:t>
      </w:r>
    </w:p>
    <w:p w14:paraId="0215B5DD"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Oferim fiecărui grup respectivul set de cartonașe, cu o afirmație scrisă cu privire la atitudine sau comportament.</w:t>
      </w:r>
    </w:p>
    <w:p w14:paraId="15EE7E88"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Invităm fiecare grup să:</w:t>
      </w:r>
    </w:p>
    <w:p w14:paraId="7978F76E"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Pună fiecare cartonaș într-un rând, undeva de-a lungul șirului între „cel mai dureros” și „cel mai puțin dureros”.</w:t>
      </w:r>
    </w:p>
    <w:p w14:paraId="30B9278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Asigurați o înțelegere clară a sensului cuvântului dureros – atunci când spunem că un comportament este dureros, înseamnă că acel comportament doare, este ofensator sau deranjant.</w:t>
      </w:r>
    </w:p>
    <w:p w14:paraId="4A2D531C"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lastRenderedPageBreak/>
        <w:t>• Dacă grupul consideră un anumit comportament ca nedureros sau „deloc dureros” acesta ar trebui pus deoparte, la cartonașul „deloc dureros”. În cazul în care, conform grupului, un anumit comportament nu apare, acesta ar trebui pus la „nu se întâmplă niciodată”, în afara șirului.</w:t>
      </w:r>
    </w:p>
    <w:p w14:paraId="47DA2B7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Le arătăm elevilor cum ar trebui să pună cartonașele pe băncile pe care le-am pregătit.</w:t>
      </w:r>
    </w:p>
    <w:p w14:paraId="17C178D4"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Informăm elevii că există și cartonașe necompletate, pe care ei pot scrie afirmații suplimentare și/sau comportamente pe care ei le consideră dureroase/ofensatoare/deranjante.</w:t>
      </w:r>
    </w:p>
    <w:p w14:paraId="74450A45"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Acordăm fiecărui grup 10 minute pentru a aranja barometrul violenței. Le spunem grupurilor că dacă nu sunt de acord cu locul unui anumit cartonaș, ar trebui să discute împreună și să ajungă la o decizie comună cu privire la poziția finală a cartonașului. Subliniați faptul că nu există răspunsuri corecte sau greșite, ci că părerea și perspectiva fiecărui grup este ceea ce contează în acest exercițiu.</w:t>
      </w:r>
    </w:p>
    <w:p w14:paraId="17A7EE2F"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După 5 minute observăm  grupurile pentru a vedea cum progresează și îi informăm cu privire la timpul rămas. Când grupurile sunt gata, invităm grupul fetelor să se uite la șirul băieților și vice versa.</w:t>
      </w:r>
    </w:p>
    <w:p w14:paraId="206930F5"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Adunăm grupurile la un loc și începem prezentarea barometrelor violenţei. Câte un reprezentant al fiecărui grup va citi șirul alcătuit de grupul său.</w:t>
      </w:r>
    </w:p>
    <w:p w14:paraId="7E87DD19"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Urmărim discuțiile: Ce ați discutat în timp ce alcătuiați șirul? Au fost momente când nu ați fost de acord? Dacă da, care au fost acestea?</w:t>
      </w:r>
    </w:p>
    <w:p w14:paraId="4D15EB12" w14:textId="3B55B693" w:rsidR="000505B5" w:rsidRPr="000505B5" w:rsidRDefault="000505B5" w:rsidP="000505B5">
      <w:pPr>
        <w:ind w:left="360"/>
        <w:jc w:val="both"/>
        <w:rPr>
          <w:rFonts w:ascii="Times New Roman" w:hAnsi="Times New Roman" w:cs="Times New Roman"/>
          <w:bCs/>
          <w:sz w:val="24"/>
          <w:szCs w:val="24"/>
          <w:lang w:val="ro-RO"/>
        </w:rPr>
      </w:pPr>
      <w:r w:rsidRPr="005208FF">
        <w:rPr>
          <w:rFonts w:ascii="Times New Roman" w:hAnsi="Times New Roman" w:cs="Times New Roman"/>
          <w:b/>
          <w:bCs/>
          <w:sz w:val="24"/>
          <w:szCs w:val="24"/>
          <w:lang w:val="ro-RO"/>
        </w:rPr>
        <w:t>EVALUARE:</w:t>
      </w:r>
      <w:r w:rsidRPr="000505B5">
        <w:rPr>
          <w:rFonts w:ascii="Times New Roman" w:hAnsi="Times New Roman" w:cs="Times New Roman"/>
          <w:bCs/>
          <w:sz w:val="24"/>
          <w:szCs w:val="24"/>
          <w:lang w:val="ro-RO"/>
        </w:rPr>
        <w:t xml:space="preserve"> 3</w:t>
      </w:r>
      <w:r w:rsidR="00475AEB">
        <w:rPr>
          <w:rFonts w:ascii="Times New Roman" w:hAnsi="Times New Roman" w:cs="Times New Roman"/>
          <w:bCs/>
          <w:sz w:val="24"/>
          <w:szCs w:val="24"/>
          <w:lang w:val="ro-RO"/>
        </w:rPr>
        <w:t xml:space="preserve"> </w:t>
      </w:r>
      <w:r w:rsidRPr="000505B5">
        <w:rPr>
          <w:rFonts w:ascii="Times New Roman" w:hAnsi="Times New Roman" w:cs="Times New Roman"/>
          <w:bCs/>
          <w:sz w:val="24"/>
          <w:szCs w:val="24"/>
          <w:lang w:val="ro-RO"/>
        </w:rPr>
        <w:t>min.</w:t>
      </w:r>
    </w:p>
    <w:p w14:paraId="5CE7F591"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ab/>
        <w:t>Se cere elevilor să răspundă la următoarele întrebări:</w:t>
      </w:r>
    </w:p>
    <w:p w14:paraId="187A3A2B" w14:textId="77777777" w:rsidR="000505B5" w:rsidRPr="000505B5" w:rsidRDefault="000505B5" w:rsidP="000505B5">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Este ceva în această activitate care te-a surprins? Ce?</w:t>
      </w:r>
    </w:p>
    <w:p w14:paraId="7E1DACCC" w14:textId="77777777" w:rsidR="00BA013F" w:rsidRDefault="000505B5" w:rsidP="00BC1287">
      <w:pPr>
        <w:ind w:left="360"/>
        <w:jc w:val="both"/>
        <w:rPr>
          <w:rFonts w:ascii="Times New Roman" w:hAnsi="Times New Roman" w:cs="Times New Roman"/>
          <w:bCs/>
          <w:sz w:val="24"/>
          <w:szCs w:val="24"/>
          <w:lang w:val="ro-RO"/>
        </w:rPr>
      </w:pPr>
      <w:r w:rsidRPr="000505B5">
        <w:rPr>
          <w:rFonts w:ascii="Times New Roman" w:hAnsi="Times New Roman" w:cs="Times New Roman"/>
          <w:bCs/>
          <w:sz w:val="24"/>
          <w:szCs w:val="24"/>
          <w:lang w:val="ro-RO"/>
        </w:rPr>
        <w:t xml:space="preserve">• Ce ați învățat din această activitate ce puteți aplica în clasa voastră și în relațiile cu colegii?   </w:t>
      </w:r>
    </w:p>
    <w:p w14:paraId="1A46CD65" w14:textId="20172928" w:rsidR="00E915E3" w:rsidRDefault="00156954" w:rsidP="00BC1287">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sidR="00E915E3">
        <w:rPr>
          <w:rFonts w:ascii="Times New Roman" w:hAnsi="Times New Roman" w:cs="Times New Roman"/>
          <w:bCs/>
          <w:sz w:val="24"/>
          <w:szCs w:val="24"/>
          <w:lang w:val="ro-RO"/>
        </w:rPr>
        <w:t>Când îl vom privi pe celălalt aşa cum vrem să fim priviţi noi înşine</w:t>
      </w:r>
      <w:r w:rsidR="00E2634F">
        <w:rPr>
          <w:rFonts w:ascii="Times New Roman" w:hAnsi="Times New Roman" w:cs="Times New Roman"/>
          <w:bCs/>
          <w:sz w:val="24"/>
          <w:szCs w:val="24"/>
          <w:lang w:val="ro-RO"/>
        </w:rPr>
        <w:t xml:space="preserve">, când îl vom trata aşa cum vrem să fim trataţi, bullying–ul </w:t>
      </w:r>
      <w:r w:rsidR="00095822">
        <w:rPr>
          <w:rFonts w:ascii="Times New Roman" w:hAnsi="Times New Roman" w:cs="Times New Roman"/>
          <w:bCs/>
          <w:sz w:val="24"/>
          <w:szCs w:val="24"/>
          <w:lang w:val="ro-RO"/>
        </w:rPr>
        <w:t>va rămâne un concept în manualele de istoria educaţiei.</w:t>
      </w:r>
    </w:p>
    <w:p w14:paraId="11387C20" w14:textId="33929C2E" w:rsidR="00095822" w:rsidRDefault="00156954" w:rsidP="00BC1287">
      <w:pPr>
        <w:ind w:left="360"/>
        <w:jc w:val="both"/>
        <w:rPr>
          <w:rFonts w:ascii="Times New Roman" w:hAnsi="Times New Roman" w:cs="Times New Roman"/>
          <w:bCs/>
          <w:sz w:val="24"/>
          <w:szCs w:val="24"/>
          <w:lang w:val="ro-RO"/>
        </w:rPr>
      </w:pPr>
      <w:r>
        <w:rPr>
          <w:rFonts w:ascii="Times New Roman" w:hAnsi="Times New Roman" w:cs="Times New Roman"/>
          <w:bCs/>
          <w:sz w:val="24"/>
          <w:szCs w:val="24"/>
          <w:lang w:val="ro-RO"/>
        </w:rPr>
        <w:tab/>
      </w:r>
      <w:r w:rsidR="00095822">
        <w:rPr>
          <w:rFonts w:ascii="Times New Roman" w:hAnsi="Times New Roman" w:cs="Times New Roman"/>
          <w:bCs/>
          <w:sz w:val="24"/>
          <w:szCs w:val="24"/>
          <w:lang w:val="ro-RO"/>
        </w:rPr>
        <w:t xml:space="preserve">Echipaţi cu înţelegere, empatie, </w:t>
      </w:r>
      <w:r>
        <w:rPr>
          <w:rFonts w:ascii="Times New Roman" w:hAnsi="Times New Roman" w:cs="Times New Roman"/>
          <w:bCs/>
          <w:sz w:val="24"/>
          <w:szCs w:val="24"/>
          <w:lang w:val="ro-RO"/>
        </w:rPr>
        <w:t>acceptare, compasiune, toleranţă, răbdare, perseverenţă, bucurie, avem şanse.</w:t>
      </w:r>
    </w:p>
    <w:p w14:paraId="56401882" w14:textId="537B13C8" w:rsidR="006E26C0" w:rsidRPr="00BC1287" w:rsidRDefault="00651205" w:rsidP="00BC1287">
      <w:pPr>
        <w:ind w:left="360"/>
        <w:jc w:val="both"/>
        <w:rPr>
          <w:rFonts w:ascii="Times New Roman" w:hAnsi="Times New Roman" w:cs="Times New Roman"/>
          <w:bCs/>
          <w:sz w:val="24"/>
          <w:szCs w:val="24"/>
          <w:lang w:val="ro-RO"/>
        </w:rPr>
      </w:pPr>
      <w:r w:rsidRPr="00651205">
        <w:rPr>
          <w:rFonts w:ascii="Times New Roman" w:hAnsi="Times New Roman" w:cs="Times New Roman"/>
          <w:b/>
          <w:bCs/>
          <w:sz w:val="24"/>
          <w:szCs w:val="24"/>
          <w:lang w:val="ro-RO"/>
        </w:rPr>
        <w:t>Bibliografie</w:t>
      </w:r>
    </w:p>
    <w:p w14:paraId="58CE91AF" w14:textId="77777777" w:rsidR="00651205" w:rsidRPr="00651205" w:rsidRDefault="00651205" w:rsidP="00651205">
      <w:pPr>
        <w:jc w:val="both"/>
        <w:rPr>
          <w:rFonts w:ascii="Times New Roman" w:hAnsi="Times New Roman" w:cs="Times New Roman"/>
          <w:bCs/>
          <w:sz w:val="24"/>
          <w:szCs w:val="24"/>
          <w:lang w:val="ro-RO"/>
        </w:rPr>
      </w:pPr>
      <w:r w:rsidRPr="00651205">
        <w:rPr>
          <w:rFonts w:ascii="Times New Roman" w:hAnsi="Times New Roman" w:cs="Times New Roman"/>
          <w:bCs/>
          <w:sz w:val="24"/>
          <w:szCs w:val="24"/>
          <w:lang w:val="ro-RO"/>
        </w:rPr>
        <w:t>Botiș, A., Tarău, A.(2004).Disciplinarea pozitivă sau Cum să disciplinezi fără să rănești. Editura ASCR, Cluj-Napoca.</w:t>
      </w:r>
    </w:p>
    <w:p w14:paraId="07B7C42A" w14:textId="77777777" w:rsidR="00651205" w:rsidRPr="00651205" w:rsidRDefault="00651205" w:rsidP="00651205">
      <w:pPr>
        <w:jc w:val="both"/>
        <w:rPr>
          <w:rFonts w:ascii="Times New Roman" w:hAnsi="Times New Roman" w:cs="Times New Roman"/>
          <w:bCs/>
          <w:sz w:val="24"/>
          <w:szCs w:val="24"/>
          <w:lang w:val="ro-RO"/>
        </w:rPr>
      </w:pPr>
      <w:r w:rsidRPr="00651205">
        <w:rPr>
          <w:rFonts w:ascii="Times New Roman" w:hAnsi="Times New Roman" w:cs="Times New Roman"/>
          <w:bCs/>
          <w:sz w:val="24"/>
          <w:szCs w:val="24"/>
          <w:lang w:val="ro-RO"/>
        </w:rPr>
        <w:t>Băban, Adriana (2001). Consiliere Educațională.Ghid metodologic pentru orele de dirigenție și consiliere. Psinet, Cluj-Napoca.</w:t>
      </w:r>
    </w:p>
    <w:p w14:paraId="2FED2DB7" w14:textId="77777777" w:rsidR="00651205" w:rsidRPr="00651205" w:rsidRDefault="00651205" w:rsidP="00651205">
      <w:pPr>
        <w:jc w:val="both"/>
        <w:rPr>
          <w:rFonts w:ascii="Times New Roman" w:hAnsi="Times New Roman" w:cs="Times New Roman"/>
          <w:bCs/>
          <w:sz w:val="24"/>
          <w:szCs w:val="24"/>
          <w:lang w:val="ro-RO"/>
        </w:rPr>
      </w:pPr>
      <w:r w:rsidRPr="00651205">
        <w:rPr>
          <w:rFonts w:ascii="Times New Roman" w:hAnsi="Times New Roman" w:cs="Times New Roman"/>
          <w:bCs/>
          <w:sz w:val="24"/>
          <w:szCs w:val="24"/>
          <w:lang w:val="ro-RO"/>
        </w:rPr>
        <w:t>Benga, O.,Băban, A.,Opre, A.(2015). Strategii de prevenție a problemelor de comportament. Editura ASCR, Cluj-Napoca.</w:t>
      </w:r>
    </w:p>
    <w:p w14:paraId="38FF90A2" w14:textId="77777777" w:rsidR="00651205" w:rsidRPr="00651205" w:rsidRDefault="00651205" w:rsidP="00651205">
      <w:pPr>
        <w:jc w:val="both"/>
        <w:rPr>
          <w:rFonts w:ascii="Times New Roman" w:hAnsi="Times New Roman" w:cs="Times New Roman"/>
          <w:bCs/>
          <w:sz w:val="24"/>
          <w:szCs w:val="24"/>
          <w:lang w:val="ro-RO"/>
        </w:rPr>
      </w:pPr>
      <w:r w:rsidRPr="00651205">
        <w:rPr>
          <w:rFonts w:ascii="Times New Roman" w:hAnsi="Times New Roman" w:cs="Times New Roman"/>
          <w:bCs/>
          <w:sz w:val="24"/>
          <w:szCs w:val="24"/>
          <w:lang w:val="ro-RO"/>
        </w:rPr>
        <w:lastRenderedPageBreak/>
        <w:t>Pânișoară, I.,O. (2006). Comunicarea Eficientă. Polirom, Iași.</w:t>
      </w:r>
    </w:p>
    <w:p w14:paraId="5C498270" w14:textId="2F7285AC" w:rsidR="00B4044C" w:rsidRPr="00B4044C" w:rsidRDefault="00651205" w:rsidP="00B4044C">
      <w:pPr>
        <w:jc w:val="both"/>
        <w:rPr>
          <w:rFonts w:ascii="Times New Roman" w:hAnsi="Times New Roman" w:cs="Times New Roman"/>
          <w:bCs/>
          <w:sz w:val="24"/>
          <w:szCs w:val="24"/>
          <w:lang w:val="ro-RO"/>
        </w:rPr>
      </w:pPr>
      <w:r w:rsidRPr="00651205">
        <w:rPr>
          <w:rFonts w:ascii="Times New Roman" w:hAnsi="Times New Roman" w:cs="Times New Roman"/>
          <w:bCs/>
          <w:sz w:val="24"/>
          <w:szCs w:val="24"/>
          <w:lang w:val="ro-RO"/>
        </w:rPr>
        <w:t>Cozolino, L. (2014). Predarea bazată pe atașament. Editura Trei, București</w:t>
      </w:r>
    </w:p>
    <w:p w14:paraId="43A2F577" w14:textId="1C52D740" w:rsidR="002A4FB1" w:rsidRDefault="00B4044C" w:rsidP="00651205">
      <w:pPr>
        <w:jc w:val="both"/>
        <w:rPr>
          <w:rFonts w:ascii="Times New Roman" w:hAnsi="Times New Roman" w:cs="Times New Roman"/>
          <w:bCs/>
          <w:sz w:val="24"/>
          <w:szCs w:val="24"/>
          <w:lang w:val="ro-RO"/>
        </w:rPr>
      </w:pPr>
      <w:r w:rsidRPr="00B4044C">
        <w:rPr>
          <w:rFonts w:ascii="Times New Roman" w:hAnsi="Times New Roman" w:cs="Times New Roman"/>
          <w:bCs/>
          <w:sz w:val="24"/>
          <w:szCs w:val="24"/>
          <w:lang w:val="ro-RO"/>
        </w:rPr>
        <w:t xml:space="preserve"> </w:t>
      </w:r>
      <w:hyperlink r:id="rId7" w:history="1">
        <w:r w:rsidR="002A4FB1" w:rsidRPr="005630E6">
          <w:rPr>
            <w:rStyle w:val="Hyperlink"/>
            <w:rFonts w:ascii="Times New Roman" w:hAnsi="Times New Roman" w:cs="Times New Roman"/>
            <w:bCs/>
            <w:sz w:val="24"/>
            <w:szCs w:val="24"/>
            <w:lang w:val="ro-RO"/>
          </w:rPr>
          <w:t>www.edu.ro</w:t>
        </w:r>
      </w:hyperlink>
    </w:p>
    <w:p w14:paraId="6C82B7C9" w14:textId="77777777" w:rsidR="00BA013F" w:rsidRDefault="00000000" w:rsidP="00651205">
      <w:pPr>
        <w:jc w:val="both"/>
        <w:rPr>
          <w:rFonts w:ascii="Times New Roman" w:hAnsi="Times New Roman" w:cs="Times New Roman"/>
          <w:bCs/>
          <w:sz w:val="24"/>
          <w:szCs w:val="24"/>
          <w:lang w:val="ro-RO"/>
        </w:rPr>
      </w:pPr>
      <w:hyperlink r:id="rId8" w:history="1">
        <w:r w:rsidR="002A4FB1" w:rsidRPr="005630E6">
          <w:rPr>
            <w:rStyle w:val="Hyperlink"/>
            <w:rFonts w:ascii="Times New Roman" w:hAnsi="Times New Roman" w:cs="Times New Roman"/>
            <w:bCs/>
            <w:sz w:val="24"/>
            <w:szCs w:val="24"/>
            <w:lang w:val="ro-RO"/>
          </w:rPr>
          <w:t>www.salvațicopiii.ro</w:t>
        </w:r>
      </w:hyperlink>
    </w:p>
    <w:p w14:paraId="1DA882A3" w14:textId="6DD19520" w:rsidR="002A4FB1" w:rsidRDefault="00000000" w:rsidP="00651205">
      <w:pPr>
        <w:jc w:val="both"/>
        <w:rPr>
          <w:rStyle w:val="Hyperlink"/>
          <w:rFonts w:ascii="Times New Roman" w:hAnsi="Times New Roman" w:cs="Times New Roman"/>
          <w:bCs/>
          <w:sz w:val="24"/>
          <w:szCs w:val="24"/>
          <w:lang w:val="ro-RO"/>
        </w:rPr>
      </w:pPr>
      <w:hyperlink r:id="rId9" w:history="1">
        <w:r w:rsidR="002A4FB1" w:rsidRPr="005630E6">
          <w:rPr>
            <w:rStyle w:val="Hyperlink"/>
            <w:rFonts w:ascii="Times New Roman" w:hAnsi="Times New Roman" w:cs="Times New Roman"/>
            <w:bCs/>
            <w:sz w:val="24"/>
            <w:szCs w:val="24"/>
            <w:lang w:val="ro-RO"/>
          </w:rPr>
          <w:t>www.părințiicerschimbare.ro</w:t>
        </w:r>
      </w:hyperlink>
    </w:p>
    <w:p w14:paraId="17764C81" w14:textId="3F94BEA6" w:rsidR="00BC44BC" w:rsidRDefault="00000000" w:rsidP="00651205">
      <w:pPr>
        <w:jc w:val="both"/>
        <w:rPr>
          <w:rFonts w:ascii="Times New Roman" w:hAnsi="Times New Roman" w:cs="Times New Roman"/>
          <w:bCs/>
          <w:sz w:val="24"/>
          <w:szCs w:val="24"/>
          <w:lang w:val="ro-RO"/>
        </w:rPr>
      </w:pPr>
      <w:hyperlink r:id="rId10" w:history="1">
        <w:r w:rsidR="00BC44BC" w:rsidRPr="00D17405">
          <w:rPr>
            <w:rStyle w:val="Hyperlink"/>
            <w:rFonts w:ascii="Times New Roman" w:hAnsi="Times New Roman" w:cs="Times New Roman"/>
            <w:bCs/>
            <w:sz w:val="24"/>
            <w:szCs w:val="24"/>
            <w:lang w:val="ro-RO"/>
          </w:rPr>
          <w:t>https://adevarul.ro/news/eveniment/exclusiv-caz-bullying-instanta-familie-bucuresti-scoala-181-judecata-copilul-fost-batut-crunt-timpul-orelor-video-1_5e1eebce5163ec427122d7df/index.html</w:t>
        </w:r>
      </w:hyperlink>
    </w:p>
    <w:p w14:paraId="23C8C8F8" w14:textId="77777777" w:rsidR="00BC44BC" w:rsidRDefault="00BC44BC" w:rsidP="00651205">
      <w:pPr>
        <w:jc w:val="both"/>
        <w:rPr>
          <w:rFonts w:ascii="Times New Roman" w:hAnsi="Times New Roman" w:cs="Times New Roman"/>
          <w:bCs/>
          <w:sz w:val="24"/>
          <w:szCs w:val="24"/>
          <w:lang w:val="ro-RO"/>
        </w:rPr>
      </w:pPr>
    </w:p>
    <w:sectPr w:rsidR="00BC44B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44CC7" w14:textId="77777777" w:rsidR="00BF3E12" w:rsidRDefault="00BF3E12" w:rsidP="00A8403D">
      <w:pPr>
        <w:spacing w:after="0" w:line="240" w:lineRule="auto"/>
      </w:pPr>
      <w:r>
        <w:separator/>
      </w:r>
    </w:p>
  </w:endnote>
  <w:endnote w:type="continuationSeparator" w:id="0">
    <w:p w14:paraId="11F79DDE" w14:textId="77777777" w:rsidR="00BF3E12" w:rsidRDefault="00BF3E12" w:rsidP="00A84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60306"/>
      <w:docPartObj>
        <w:docPartGallery w:val="Page Numbers (Bottom of Page)"/>
        <w:docPartUnique/>
      </w:docPartObj>
    </w:sdtPr>
    <w:sdtEndPr>
      <w:rPr>
        <w:noProof/>
      </w:rPr>
    </w:sdtEndPr>
    <w:sdtContent>
      <w:p w14:paraId="23DE6458" w14:textId="44A4542D" w:rsidR="00A8403D" w:rsidRDefault="00A8403D">
        <w:pPr>
          <w:pStyle w:val="Subsol"/>
          <w:jc w:val="center"/>
        </w:pPr>
        <w:r>
          <w:fldChar w:fldCharType="begin"/>
        </w:r>
        <w:r>
          <w:instrText xml:space="preserve"> PAGE   \* MERGEFORMAT </w:instrText>
        </w:r>
        <w:r>
          <w:fldChar w:fldCharType="separate"/>
        </w:r>
        <w:r w:rsidR="00220245">
          <w:rPr>
            <w:noProof/>
          </w:rPr>
          <w:t>1</w:t>
        </w:r>
        <w:r>
          <w:rPr>
            <w:noProof/>
          </w:rPr>
          <w:fldChar w:fldCharType="end"/>
        </w:r>
      </w:p>
    </w:sdtContent>
  </w:sdt>
  <w:p w14:paraId="2EB55F6D" w14:textId="77777777" w:rsidR="00A8403D" w:rsidRDefault="00A8403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1F667" w14:textId="77777777" w:rsidR="00BF3E12" w:rsidRDefault="00BF3E12" w:rsidP="00A8403D">
      <w:pPr>
        <w:spacing w:after="0" w:line="240" w:lineRule="auto"/>
      </w:pPr>
      <w:r>
        <w:separator/>
      </w:r>
    </w:p>
  </w:footnote>
  <w:footnote w:type="continuationSeparator" w:id="0">
    <w:p w14:paraId="2892FB34" w14:textId="77777777" w:rsidR="00BF3E12" w:rsidRDefault="00BF3E12" w:rsidP="00A84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244"/>
    <w:multiLevelType w:val="hybridMultilevel"/>
    <w:tmpl w:val="080E641E"/>
    <w:lvl w:ilvl="0" w:tplc="07CA3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81688"/>
    <w:multiLevelType w:val="hybridMultilevel"/>
    <w:tmpl w:val="0A0CCC46"/>
    <w:lvl w:ilvl="0" w:tplc="7FF66AF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035872"/>
    <w:multiLevelType w:val="hybridMultilevel"/>
    <w:tmpl w:val="F8C8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26C95"/>
    <w:multiLevelType w:val="hybridMultilevel"/>
    <w:tmpl w:val="05E44CE2"/>
    <w:lvl w:ilvl="0" w:tplc="FA5072C2">
      <w:start w:val="3"/>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A5E3BC8"/>
    <w:multiLevelType w:val="multilevel"/>
    <w:tmpl w:val="4802EF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161430"/>
    <w:multiLevelType w:val="hybridMultilevel"/>
    <w:tmpl w:val="DA021B20"/>
    <w:lvl w:ilvl="0" w:tplc="A8A0A31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C03F66"/>
    <w:multiLevelType w:val="hybridMultilevel"/>
    <w:tmpl w:val="074EA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D21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47756745">
    <w:abstractNumId w:val="0"/>
  </w:num>
  <w:num w:numId="2" w16cid:durableId="889800494">
    <w:abstractNumId w:val="4"/>
  </w:num>
  <w:num w:numId="3" w16cid:durableId="80638745">
    <w:abstractNumId w:val="3"/>
  </w:num>
  <w:num w:numId="4" w16cid:durableId="98064980">
    <w:abstractNumId w:val="1"/>
  </w:num>
  <w:num w:numId="5" w16cid:durableId="2092771811">
    <w:abstractNumId w:val="5"/>
  </w:num>
  <w:num w:numId="6" w16cid:durableId="1765565349">
    <w:abstractNumId w:val="6"/>
  </w:num>
  <w:num w:numId="7" w16cid:durableId="2126267971">
    <w:abstractNumId w:val="2"/>
  </w:num>
  <w:num w:numId="8" w16cid:durableId="21248801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FCA"/>
    <w:rsid w:val="00006EFA"/>
    <w:rsid w:val="0001009C"/>
    <w:rsid w:val="000133D1"/>
    <w:rsid w:val="00022D0A"/>
    <w:rsid w:val="00040816"/>
    <w:rsid w:val="000505B5"/>
    <w:rsid w:val="00051FCA"/>
    <w:rsid w:val="00095822"/>
    <w:rsid w:val="00100F52"/>
    <w:rsid w:val="00113437"/>
    <w:rsid w:val="00156954"/>
    <w:rsid w:val="001614AB"/>
    <w:rsid w:val="00184867"/>
    <w:rsid w:val="001910BA"/>
    <w:rsid w:val="001D2AA8"/>
    <w:rsid w:val="00220245"/>
    <w:rsid w:val="0027302D"/>
    <w:rsid w:val="00292A86"/>
    <w:rsid w:val="002A4FB1"/>
    <w:rsid w:val="002E3736"/>
    <w:rsid w:val="002F4FAF"/>
    <w:rsid w:val="0030579B"/>
    <w:rsid w:val="003170CE"/>
    <w:rsid w:val="00323901"/>
    <w:rsid w:val="003F718F"/>
    <w:rsid w:val="00446741"/>
    <w:rsid w:val="00457B24"/>
    <w:rsid w:val="00475AEB"/>
    <w:rsid w:val="00493BAA"/>
    <w:rsid w:val="005208FF"/>
    <w:rsid w:val="00557583"/>
    <w:rsid w:val="00576B35"/>
    <w:rsid w:val="005A147D"/>
    <w:rsid w:val="005A1695"/>
    <w:rsid w:val="005D3D83"/>
    <w:rsid w:val="005D74DF"/>
    <w:rsid w:val="00600963"/>
    <w:rsid w:val="00602184"/>
    <w:rsid w:val="00646B3C"/>
    <w:rsid w:val="00651205"/>
    <w:rsid w:val="00666599"/>
    <w:rsid w:val="006A7198"/>
    <w:rsid w:val="006C5407"/>
    <w:rsid w:val="006E26C0"/>
    <w:rsid w:val="006E7C31"/>
    <w:rsid w:val="006F3654"/>
    <w:rsid w:val="00792340"/>
    <w:rsid w:val="007B1193"/>
    <w:rsid w:val="008044AF"/>
    <w:rsid w:val="008113F8"/>
    <w:rsid w:val="008217E9"/>
    <w:rsid w:val="0089105D"/>
    <w:rsid w:val="008A5EF6"/>
    <w:rsid w:val="00913B69"/>
    <w:rsid w:val="00934DF5"/>
    <w:rsid w:val="00967542"/>
    <w:rsid w:val="00980274"/>
    <w:rsid w:val="009938F3"/>
    <w:rsid w:val="009E3033"/>
    <w:rsid w:val="009F4439"/>
    <w:rsid w:val="00A07004"/>
    <w:rsid w:val="00A11C46"/>
    <w:rsid w:val="00A33201"/>
    <w:rsid w:val="00A37450"/>
    <w:rsid w:val="00A8403D"/>
    <w:rsid w:val="00A851CC"/>
    <w:rsid w:val="00AB2E03"/>
    <w:rsid w:val="00B055DC"/>
    <w:rsid w:val="00B4044C"/>
    <w:rsid w:val="00B96786"/>
    <w:rsid w:val="00BA013F"/>
    <w:rsid w:val="00BC1287"/>
    <w:rsid w:val="00BC2D60"/>
    <w:rsid w:val="00BC44BC"/>
    <w:rsid w:val="00BC6D8C"/>
    <w:rsid w:val="00BD1005"/>
    <w:rsid w:val="00BF3E12"/>
    <w:rsid w:val="00C10D3B"/>
    <w:rsid w:val="00C36A51"/>
    <w:rsid w:val="00C66CC9"/>
    <w:rsid w:val="00C6768E"/>
    <w:rsid w:val="00C723D9"/>
    <w:rsid w:val="00CA749D"/>
    <w:rsid w:val="00CB2D03"/>
    <w:rsid w:val="00CB5752"/>
    <w:rsid w:val="00CB6E4E"/>
    <w:rsid w:val="00CD6E95"/>
    <w:rsid w:val="00D00775"/>
    <w:rsid w:val="00D30EF5"/>
    <w:rsid w:val="00E036B0"/>
    <w:rsid w:val="00E0370E"/>
    <w:rsid w:val="00E24146"/>
    <w:rsid w:val="00E2634F"/>
    <w:rsid w:val="00E3381E"/>
    <w:rsid w:val="00E56FD0"/>
    <w:rsid w:val="00E70C8B"/>
    <w:rsid w:val="00E915E3"/>
    <w:rsid w:val="00F169CD"/>
    <w:rsid w:val="00F519C7"/>
    <w:rsid w:val="00FB2F83"/>
    <w:rsid w:val="00FC24D8"/>
    <w:rsid w:val="00FD0C16"/>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CAA52"/>
  <w15:docId w15:val="{A4F4ACC6-3694-4471-AC8E-84B82F80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qFormat/>
    <w:rsid w:val="00602184"/>
    <w:pPr>
      <w:ind w:left="720"/>
      <w:contextualSpacing/>
    </w:pPr>
  </w:style>
  <w:style w:type="paragraph" w:styleId="NormalWeb">
    <w:name w:val="Normal (Web)"/>
    <w:basedOn w:val="Normal"/>
    <w:uiPriority w:val="99"/>
    <w:semiHidden/>
    <w:unhideWhenUsed/>
    <w:rsid w:val="005D3D83"/>
    <w:pPr>
      <w:spacing w:before="100" w:beforeAutospacing="1" w:after="100" w:afterAutospacing="1" w:line="240" w:lineRule="auto"/>
    </w:pPr>
    <w:rPr>
      <w:rFonts w:ascii="Times New Roman" w:eastAsia="Times New Roman" w:hAnsi="Times New Roman" w:cs="Times New Roman"/>
      <w:sz w:val="24"/>
      <w:szCs w:val="24"/>
    </w:rPr>
  </w:style>
  <w:style w:type="character" w:styleId="Accentuat">
    <w:name w:val="Emphasis"/>
    <w:basedOn w:val="Fontdeparagrafimplicit"/>
    <w:uiPriority w:val="20"/>
    <w:qFormat/>
    <w:rsid w:val="005D3D83"/>
    <w:rPr>
      <w:i/>
      <w:iCs/>
    </w:rPr>
  </w:style>
  <w:style w:type="paragraph" w:styleId="Antet">
    <w:name w:val="header"/>
    <w:basedOn w:val="Normal"/>
    <w:link w:val="AntetCaracter"/>
    <w:uiPriority w:val="99"/>
    <w:unhideWhenUsed/>
    <w:rsid w:val="00A8403D"/>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A8403D"/>
  </w:style>
  <w:style w:type="paragraph" w:styleId="Subsol">
    <w:name w:val="footer"/>
    <w:basedOn w:val="Normal"/>
    <w:link w:val="SubsolCaracter"/>
    <w:uiPriority w:val="99"/>
    <w:unhideWhenUsed/>
    <w:rsid w:val="00A8403D"/>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A8403D"/>
  </w:style>
  <w:style w:type="character" w:styleId="Hyperlink">
    <w:name w:val="Hyperlink"/>
    <w:basedOn w:val="Fontdeparagrafimplicit"/>
    <w:uiPriority w:val="99"/>
    <w:unhideWhenUsed/>
    <w:rsid w:val="002A4F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va&#539;icopiii.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devarul.ro/news/eveniment/exclusiv-caz-bullying-instanta-familie-bucuresti-scoala-181-judecata-copilul-fost-batut-crunt-timpul-orelor-video-1_5e1eebce5163ec427122d7df/index.html" TargetMode="External"/><Relationship Id="rId4" Type="http://schemas.openxmlformats.org/officeDocument/2006/relationships/webSettings" Target="webSettings.xml"/><Relationship Id="rId9" Type="http://schemas.openxmlformats.org/officeDocument/2006/relationships/hyperlink" Target="http://www.p&#259;rin&#539;iicerschimbar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1341</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Speciala</dc:creator>
  <cp:lastModifiedBy>user</cp:lastModifiedBy>
  <cp:revision>4</cp:revision>
  <dcterms:created xsi:type="dcterms:W3CDTF">2023-02-08T11:36:00Z</dcterms:created>
  <dcterms:modified xsi:type="dcterms:W3CDTF">2023-04-25T17:16:00Z</dcterms:modified>
</cp:coreProperties>
</file>